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905" w:rsidRPr="00B428AD" w:rsidRDefault="00B428AD" w:rsidP="00B428AD">
      <w:pPr>
        <w:jc w:val="center"/>
        <w:rPr>
          <w:b/>
          <w:sz w:val="72"/>
          <w:szCs w:val="72"/>
        </w:rPr>
      </w:pPr>
      <w:bookmarkStart w:id="0" w:name="_GoBack"/>
      <w:bookmarkEnd w:id="0"/>
      <w:r w:rsidRPr="00B428AD">
        <w:rPr>
          <w:b/>
          <w:sz w:val="72"/>
          <w:szCs w:val="72"/>
        </w:rPr>
        <w:t>The Great Zombie Hunt</w:t>
      </w:r>
    </w:p>
    <w:p w:rsidR="00B428AD" w:rsidRDefault="00B428AD" w:rsidP="00895F59">
      <w:pPr>
        <w:jc w:val="center"/>
      </w:pPr>
      <w:r w:rsidRPr="00B428AD">
        <w:rPr>
          <w:noProof/>
          <w:lang w:eastAsia="en-AU"/>
        </w:rPr>
        <w:drawing>
          <wp:inline distT="0" distB="0" distL="0" distR="0">
            <wp:extent cx="1326515" cy="1842514"/>
            <wp:effectExtent l="0" t="0" r="0" b="5715"/>
            <wp:docPr id="1" name="Picture 1" descr="Cute zombie clipart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zombie clipart 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379" cy="1918720"/>
                    </a:xfrm>
                    <a:prstGeom prst="rect">
                      <a:avLst/>
                    </a:prstGeom>
                    <a:noFill/>
                    <a:ln>
                      <a:noFill/>
                    </a:ln>
                  </pic:spPr>
                </pic:pic>
              </a:graphicData>
            </a:graphic>
          </wp:inline>
        </w:drawing>
      </w:r>
    </w:p>
    <w:p w:rsidR="00895F59" w:rsidRDefault="00895F59" w:rsidP="00895F59">
      <w:pPr>
        <w:jc w:val="center"/>
      </w:pPr>
    </w:p>
    <w:p w:rsidR="00895F59" w:rsidRPr="008C5394" w:rsidRDefault="00895F59" w:rsidP="008C5394">
      <w:pPr>
        <w:jc w:val="center"/>
        <w:rPr>
          <w:b/>
          <w:sz w:val="32"/>
          <w:szCs w:val="32"/>
        </w:rPr>
      </w:pPr>
      <w:r w:rsidRPr="008C5394">
        <w:rPr>
          <w:b/>
          <w:sz w:val="32"/>
          <w:szCs w:val="32"/>
        </w:rPr>
        <w:t>An interactive Halloween game for staff and residents.</w:t>
      </w:r>
    </w:p>
    <w:p w:rsidR="00AD5B07" w:rsidRDefault="00AD5B07" w:rsidP="00895F59">
      <w:pPr>
        <w:rPr>
          <w:b/>
          <w:sz w:val="28"/>
          <w:szCs w:val="28"/>
        </w:rPr>
      </w:pPr>
      <w:r>
        <w:rPr>
          <w:b/>
          <w:sz w:val="28"/>
          <w:szCs w:val="28"/>
        </w:rPr>
        <w:t>Objective</w:t>
      </w:r>
    </w:p>
    <w:p w:rsidR="00AD5B07" w:rsidRPr="00AD5B07" w:rsidRDefault="00AD5B07" w:rsidP="00895F59">
      <w:pPr>
        <w:rPr>
          <w:sz w:val="28"/>
          <w:szCs w:val="28"/>
        </w:rPr>
      </w:pPr>
      <w:r w:rsidRPr="00AD5B07">
        <w:rPr>
          <w:sz w:val="28"/>
          <w:szCs w:val="28"/>
        </w:rPr>
        <w:t>The Objective is for the residents to collect as many zombie cards from staff members as they can in the allotted time</w:t>
      </w:r>
      <w:r>
        <w:rPr>
          <w:sz w:val="28"/>
          <w:szCs w:val="28"/>
        </w:rPr>
        <w:t xml:space="preserve"> (60 minutes)</w:t>
      </w:r>
      <w:r w:rsidRPr="00AD5B07">
        <w:rPr>
          <w:sz w:val="28"/>
          <w:szCs w:val="28"/>
        </w:rPr>
        <w:t>.</w:t>
      </w:r>
    </w:p>
    <w:p w:rsidR="00C0799A" w:rsidRDefault="00C0799A" w:rsidP="00895F59">
      <w:pPr>
        <w:rPr>
          <w:b/>
          <w:sz w:val="28"/>
          <w:szCs w:val="28"/>
        </w:rPr>
      </w:pPr>
      <w:r>
        <w:rPr>
          <w:b/>
          <w:sz w:val="28"/>
          <w:szCs w:val="28"/>
        </w:rPr>
        <w:t>Equipment Required</w:t>
      </w:r>
    </w:p>
    <w:p w:rsidR="006A34D8" w:rsidRDefault="00C0799A" w:rsidP="00895F59">
      <w:pPr>
        <w:rPr>
          <w:sz w:val="28"/>
          <w:szCs w:val="28"/>
        </w:rPr>
      </w:pPr>
      <w:r w:rsidRPr="00AD5B07">
        <w:rPr>
          <w:sz w:val="28"/>
          <w:szCs w:val="28"/>
        </w:rPr>
        <w:t>Print a number of copies of the 4 Zombie cards below.  How many cards are required is dependent on the number of residents likely to participate and staff available for the time period.</w:t>
      </w:r>
      <w:r w:rsidR="006A34D8">
        <w:rPr>
          <w:sz w:val="28"/>
          <w:szCs w:val="28"/>
        </w:rPr>
        <w:t xml:space="preserve"> </w:t>
      </w:r>
      <w:r w:rsidR="006A34D8" w:rsidRPr="006A34D8">
        <w:rPr>
          <w:sz w:val="28"/>
          <w:szCs w:val="28"/>
        </w:rPr>
        <w:t>(Note: staff can continue their normal routine for this activity).</w:t>
      </w:r>
      <w:r w:rsidR="006A34D8">
        <w:rPr>
          <w:sz w:val="28"/>
          <w:szCs w:val="28"/>
        </w:rPr>
        <w:t xml:space="preserve">  </w:t>
      </w:r>
      <w:r w:rsidR="008C5394">
        <w:rPr>
          <w:sz w:val="28"/>
          <w:szCs w:val="28"/>
        </w:rPr>
        <w:t>R</w:t>
      </w:r>
      <w:r w:rsidR="006A34D8">
        <w:rPr>
          <w:sz w:val="28"/>
          <w:szCs w:val="28"/>
        </w:rPr>
        <w:t>ewards I used for 1</w:t>
      </w:r>
      <w:r w:rsidR="006A34D8" w:rsidRPr="006A34D8">
        <w:rPr>
          <w:sz w:val="28"/>
          <w:szCs w:val="28"/>
          <w:vertAlign w:val="superscript"/>
        </w:rPr>
        <w:t>st</w:t>
      </w:r>
      <w:r w:rsidR="006A34D8">
        <w:rPr>
          <w:sz w:val="28"/>
          <w:szCs w:val="28"/>
        </w:rPr>
        <w:t>,</w:t>
      </w:r>
      <w:r w:rsidR="008C5394">
        <w:rPr>
          <w:sz w:val="28"/>
          <w:szCs w:val="28"/>
        </w:rPr>
        <w:t xml:space="preserve"> </w:t>
      </w:r>
      <w:r w:rsidR="006A34D8">
        <w:rPr>
          <w:sz w:val="28"/>
          <w:szCs w:val="28"/>
        </w:rPr>
        <w:t>2</w:t>
      </w:r>
      <w:r w:rsidR="006A34D8" w:rsidRPr="006A34D8">
        <w:rPr>
          <w:sz w:val="28"/>
          <w:szCs w:val="28"/>
          <w:vertAlign w:val="superscript"/>
        </w:rPr>
        <w:t>nd</w:t>
      </w:r>
      <w:r w:rsidR="006A34D8">
        <w:rPr>
          <w:sz w:val="28"/>
          <w:szCs w:val="28"/>
        </w:rPr>
        <w:t xml:space="preserve"> and 3</w:t>
      </w:r>
      <w:r w:rsidR="006A34D8" w:rsidRPr="006A34D8">
        <w:rPr>
          <w:sz w:val="28"/>
          <w:szCs w:val="28"/>
          <w:vertAlign w:val="superscript"/>
        </w:rPr>
        <w:t>rd</w:t>
      </w:r>
      <w:r w:rsidR="006A34D8">
        <w:rPr>
          <w:sz w:val="28"/>
          <w:szCs w:val="28"/>
        </w:rPr>
        <w:t xml:space="preserve"> were laminated certificates (see example below</w:t>
      </w:r>
      <w:r w:rsidR="008C5394">
        <w:rPr>
          <w:sz w:val="28"/>
          <w:szCs w:val="28"/>
        </w:rPr>
        <w:t>)</w:t>
      </w:r>
      <w:r w:rsidR="006A34D8" w:rsidRPr="006A34D8">
        <w:t xml:space="preserve"> </w:t>
      </w:r>
      <w:r w:rsidR="006A34D8" w:rsidRPr="006A34D8">
        <w:rPr>
          <w:sz w:val="28"/>
          <w:szCs w:val="28"/>
        </w:rPr>
        <w:t>and optional vouchers for the canteen</w:t>
      </w:r>
      <w:r w:rsidR="006A34D8">
        <w:rPr>
          <w:sz w:val="28"/>
          <w:szCs w:val="28"/>
        </w:rPr>
        <w:t>.</w:t>
      </w:r>
    </w:p>
    <w:p w:rsidR="00895F59" w:rsidRPr="00C0799A" w:rsidRDefault="00C0799A" w:rsidP="00895F59">
      <w:pPr>
        <w:rPr>
          <w:b/>
          <w:sz w:val="28"/>
          <w:szCs w:val="28"/>
        </w:rPr>
      </w:pPr>
      <w:r w:rsidRPr="00AD5B07">
        <w:rPr>
          <w:sz w:val="28"/>
          <w:szCs w:val="28"/>
        </w:rPr>
        <w:t xml:space="preserve"> </w:t>
      </w:r>
      <w:r w:rsidRPr="00C0799A">
        <w:rPr>
          <w:b/>
          <w:sz w:val="28"/>
          <w:szCs w:val="28"/>
        </w:rPr>
        <w:t>Organisation</w:t>
      </w:r>
    </w:p>
    <w:p w:rsidR="00AD5B07" w:rsidRDefault="00C0799A" w:rsidP="00895F59">
      <w:pPr>
        <w:rPr>
          <w:sz w:val="28"/>
          <w:szCs w:val="28"/>
        </w:rPr>
      </w:pPr>
      <w:r w:rsidRPr="00AD5B07">
        <w:rPr>
          <w:sz w:val="28"/>
          <w:szCs w:val="28"/>
        </w:rPr>
        <w:t xml:space="preserve">Cut </w:t>
      </w:r>
      <w:r w:rsidR="00AD5B07" w:rsidRPr="00AD5B07">
        <w:rPr>
          <w:sz w:val="28"/>
          <w:szCs w:val="28"/>
        </w:rPr>
        <w:t>out</w:t>
      </w:r>
      <w:r w:rsidRPr="00AD5B07">
        <w:rPr>
          <w:sz w:val="28"/>
          <w:szCs w:val="28"/>
        </w:rPr>
        <w:t xml:space="preserve"> the cards and mix them up </w:t>
      </w:r>
      <w:r w:rsidR="00AD5B07" w:rsidRPr="00AD5B07">
        <w:rPr>
          <w:sz w:val="28"/>
          <w:szCs w:val="28"/>
        </w:rPr>
        <w:t xml:space="preserve">(shuffle if you can).  </w:t>
      </w:r>
      <w:r w:rsidR="008C5394">
        <w:rPr>
          <w:sz w:val="28"/>
          <w:szCs w:val="28"/>
        </w:rPr>
        <w:t>Without looking at the front of the cards p</w:t>
      </w:r>
      <w:r w:rsidR="00AD5B07" w:rsidRPr="00AD5B07">
        <w:rPr>
          <w:sz w:val="28"/>
          <w:szCs w:val="28"/>
        </w:rPr>
        <w:t>ut an equal amount in envelopes for the staff to hold.  A mix of 6 cards for each staff member should suffice.</w:t>
      </w:r>
      <w:r w:rsidR="006A34D8" w:rsidRPr="006A34D8">
        <w:t xml:space="preserve"> </w:t>
      </w:r>
    </w:p>
    <w:p w:rsidR="00AD5B07" w:rsidRDefault="00AD5B07" w:rsidP="00895F59">
      <w:pPr>
        <w:rPr>
          <w:sz w:val="28"/>
          <w:szCs w:val="28"/>
        </w:rPr>
      </w:pPr>
      <w:r>
        <w:rPr>
          <w:sz w:val="28"/>
          <w:szCs w:val="28"/>
        </w:rPr>
        <w:t xml:space="preserve">Encourage staff to participate and advise them that when residents approach them and say ‘Trick or Treat’ the staff member responds as follows: </w:t>
      </w:r>
    </w:p>
    <w:p w:rsidR="00AD5B07" w:rsidRPr="00AD5B07" w:rsidRDefault="00AD5B07" w:rsidP="00895F59">
      <w:pPr>
        <w:rPr>
          <w:sz w:val="28"/>
          <w:szCs w:val="28"/>
        </w:rPr>
      </w:pPr>
      <w:r w:rsidRPr="00AD5B07">
        <w:rPr>
          <w:sz w:val="28"/>
          <w:szCs w:val="28"/>
        </w:rPr>
        <w:t xml:space="preserve">The staff member will either say ‘Treat’ and hand </w:t>
      </w:r>
      <w:r w:rsidR="006A34D8">
        <w:rPr>
          <w:sz w:val="28"/>
          <w:szCs w:val="28"/>
        </w:rPr>
        <w:t>the resident</w:t>
      </w:r>
      <w:r w:rsidRPr="00AD5B07">
        <w:rPr>
          <w:sz w:val="28"/>
          <w:szCs w:val="28"/>
        </w:rPr>
        <w:t xml:space="preserve"> a card</w:t>
      </w:r>
      <w:r w:rsidR="006A34D8">
        <w:rPr>
          <w:sz w:val="28"/>
          <w:szCs w:val="28"/>
        </w:rPr>
        <w:t xml:space="preserve"> without looking at it</w:t>
      </w:r>
      <w:r w:rsidR="008C5394">
        <w:rPr>
          <w:sz w:val="28"/>
          <w:szCs w:val="28"/>
        </w:rPr>
        <w:t xml:space="preserve"> (this ensures that </w:t>
      </w:r>
      <w:r w:rsidR="008C5394" w:rsidRPr="008C5394">
        <w:rPr>
          <w:i/>
          <w:sz w:val="28"/>
          <w:szCs w:val="28"/>
        </w:rPr>
        <w:t>favourites</w:t>
      </w:r>
      <w:r w:rsidR="008C5394">
        <w:rPr>
          <w:sz w:val="28"/>
          <w:szCs w:val="28"/>
        </w:rPr>
        <w:t xml:space="preserve"> are not given the best cards)</w:t>
      </w:r>
      <w:r w:rsidRPr="00AD5B07">
        <w:rPr>
          <w:sz w:val="28"/>
          <w:szCs w:val="28"/>
        </w:rPr>
        <w:t xml:space="preserve">, or ‘Trick’ and not hand </w:t>
      </w:r>
      <w:r w:rsidR="006A34D8">
        <w:rPr>
          <w:sz w:val="28"/>
          <w:szCs w:val="28"/>
        </w:rPr>
        <w:t>out</w:t>
      </w:r>
      <w:r w:rsidRPr="00AD5B07">
        <w:rPr>
          <w:sz w:val="28"/>
          <w:szCs w:val="28"/>
        </w:rPr>
        <w:t xml:space="preserve"> a card.  The reason for not handing </w:t>
      </w:r>
      <w:r w:rsidR="006A34D8">
        <w:rPr>
          <w:sz w:val="28"/>
          <w:szCs w:val="28"/>
        </w:rPr>
        <w:t>out</w:t>
      </w:r>
      <w:r w:rsidRPr="00AD5B07">
        <w:rPr>
          <w:sz w:val="28"/>
          <w:szCs w:val="28"/>
        </w:rPr>
        <w:t xml:space="preserve"> a card may be because the</w:t>
      </w:r>
      <w:r w:rsidR="006A34D8">
        <w:rPr>
          <w:sz w:val="28"/>
          <w:szCs w:val="28"/>
        </w:rPr>
        <w:t xml:space="preserve"> staff member </w:t>
      </w:r>
      <w:r w:rsidRPr="00AD5B07">
        <w:rPr>
          <w:sz w:val="28"/>
          <w:szCs w:val="28"/>
        </w:rPr>
        <w:t>ha</w:t>
      </w:r>
      <w:r w:rsidR="006A34D8">
        <w:rPr>
          <w:sz w:val="28"/>
          <w:szCs w:val="28"/>
        </w:rPr>
        <w:t>s</w:t>
      </w:r>
      <w:r w:rsidRPr="00AD5B07">
        <w:rPr>
          <w:sz w:val="28"/>
          <w:szCs w:val="28"/>
        </w:rPr>
        <w:t xml:space="preserve"> run out of card</w:t>
      </w:r>
      <w:r w:rsidR="006A34D8">
        <w:rPr>
          <w:sz w:val="28"/>
          <w:szCs w:val="28"/>
        </w:rPr>
        <w:t>s</w:t>
      </w:r>
      <w:r w:rsidRPr="00AD5B07">
        <w:rPr>
          <w:sz w:val="28"/>
          <w:szCs w:val="28"/>
        </w:rPr>
        <w:t xml:space="preserve">, or they have already given </w:t>
      </w:r>
      <w:r w:rsidR="006A34D8">
        <w:rPr>
          <w:sz w:val="28"/>
          <w:szCs w:val="28"/>
        </w:rPr>
        <w:t xml:space="preserve">the resident </w:t>
      </w:r>
      <w:r w:rsidRPr="00AD5B07">
        <w:rPr>
          <w:sz w:val="28"/>
          <w:szCs w:val="28"/>
        </w:rPr>
        <w:t>a card.</w:t>
      </w:r>
    </w:p>
    <w:p w:rsidR="00AD5B07" w:rsidRPr="00AD5B07" w:rsidRDefault="00AD5B07" w:rsidP="00895F59">
      <w:pPr>
        <w:rPr>
          <w:b/>
          <w:sz w:val="28"/>
          <w:szCs w:val="28"/>
        </w:rPr>
      </w:pPr>
      <w:r w:rsidRPr="00AD5B07">
        <w:rPr>
          <w:b/>
          <w:sz w:val="28"/>
          <w:szCs w:val="28"/>
        </w:rPr>
        <w:lastRenderedPageBreak/>
        <w:t>Running the Activity</w:t>
      </w:r>
    </w:p>
    <w:p w:rsidR="00AD5B07" w:rsidRPr="006A34D8" w:rsidRDefault="00AD5B07" w:rsidP="00895F59">
      <w:pPr>
        <w:rPr>
          <w:sz w:val="28"/>
          <w:szCs w:val="28"/>
        </w:rPr>
      </w:pPr>
      <w:r w:rsidRPr="006A34D8">
        <w:rPr>
          <w:sz w:val="28"/>
          <w:szCs w:val="28"/>
        </w:rPr>
        <w:t xml:space="preserve">Prior to telling the residents the objective and rules of the activity hand out the prepared envelopes to staff.  </w:t>
      </w:r>
    </w:p>
    <w:p w:rsidR="00AD5B07" w:rsidRPr="006A34D8" w:rsidRDefault="00AD5B07" w:rsidP="00895F59">
      <w:pPr>
        <w:rPr>
          <w:sz w:val="28"/>
          <w:szCs w:val="28"/>
        </w:rPr>
      </w:pPr>
      <w:r w:rsidRPr="006A34D8">
        <w:rPr>
          <w:sz w:val="28"/>
          <w:szCs w:val="28"/>
        </w:rPr>
        <w:t>Gather the participating residents and let them know the following:</w:t>
      </w:r>
    </w:p>
    <w:p w:rsidR="00AD5B07" w:rsidRPr="006A34D8" w:rsidRDefault="00AD5B07" w:rsidP="00AD5B07">
      <w:pPr>
        <w:pStyle w:val="ListParagraph"/>
        <w:numPr>
          <w:ilvl w:val="0"/>
          <w:numId w:val="1"/>
        </w:numPr>
        <w:rPr>
          <w:sz w:val="28"/>
          <w:szCs w:val="28"/>
        </w:rPr>
      </w:pPr>
      <w:r w:rsidRPr="006A34D8">
        <w:rPr>
          <w:sz w:val="28"/>
          <w:szCs w:val="28"/>
        </w:rPr>
        <w:t>A Number of Zombies have gained entrance and are roaming the facility.  Your objective is to capture as many of these Zombies as you can in the next 60 minutes.</w:t>
      </w:r>
    </w:p>
    <w:p w:rsidR="00AD5B07" w:rsidRPr="006A34D8" w:rsidRDefault="00AD5B07" w:rsidP="00AD5B07">
      <w:pPr>
        <w:pStyle w:val="ListParagraph"/>
        <w:numPr>
          <w:ilvl w:val="0"/>
          <w:numId w:val="1"/>
        </w:numPr>
        <w:rPr>
          <w:sz w:val="28"/>
          <w:szCs w:val="28"/>
        </w:rPr>
      </w:pPr>
      <w:r w:rsidRPr="006A34D8">
        <w:rPr>
          <w:sz w:val="28"/>
          <w:szCs w:val="28"/>
        </w:rPr>
        <w:t>To capture a zombie you need to approach a staff member and say ‘Trick or Treat’.  Note: You may only approach a staff member once during the activity to ask for a card.</w:t>
      </w:r>
    </w:p>
    <w:p w:rsidR="00AD5B07" w:rsidRDefault="00AD5B07" w:rsidP="00AD5B07">
      <w:pPr>
        <w:pStyle w:val="ListParagraph"/>
        <w:numPr>
          <w:ilvl w:val="0"/>
          <w:numId w:val="1"/>
        </w:numPr>
        <w:rPr>
          <w:sz w:val="28"/>
          <w:szCs w:val="28"/>
        </w:rPr>
      </w:pPr>
      <w:r w:rsidRPr="006A34D8">
        <w:rPr>
          <w:sz w:val="28"/>
          <w:szCs w:val="28"/>
        </w:rPr>
        <w:t>The staff member will either say ‘Treat’ and hand you a card, or ‘Trick’ and not hand you a card.  The reason for not handing you a card may be because they have run out of card</w:t>
      </w:r>
      <w:r w:rsidR="002223FB">
        <w:rPr>
          <w:sz w:val="28"/>
          <w:szCs w:val="28"/>
        </w:rPr>
        <w:t>s</w:t>
      </w:r>
      <w:r w:rsidRPr="006A34D8">
        <w:rPr>
          <w:sz w:val="28"/>
          <w:szCs w:val="28"/>
        </w:rPr>
        <w:t>, or they have already given you a card.</w:t>
      </w:r>
    </w:p>
    <w:p w:rsidR="002223FB" w:rsidRPr="006A34D8" w:rsidRDefault="002223FB" w:rsidP="00AD5B07">
      <w:pPr>
        <w:pStyle w:val="ListParagraph"/>
        <w:numPr>
          <w:ilvl w:val="0"/>
          <w:numId w:val="1"/>
        </w:numPr>
        <w:rPr>
          <w:sz w:val="28"/>
          <w:szCs w:val="28"/>
        </w:rPr>
      </w:pPr>
      <w:r>
        <w:rPr>
          <w:sz w:val="28"/>
          <w:szCs w:val="28"/>
        </w:rPr>
        <w:t>Commence the activity.</w:t>
      </w:r>
    </w:p>
    <w:p w:rsidR="006A34D8" w:rsidRPr="006A34D8" w:rsidRDefault="006A34D8" w:rsidP="00AD5B07">
      <w:pPr>
        <w:pStyle w:val="ListParagraph"/>
        <w:numPr>
          <w:ilvl w:val="0"/>
          <w:numId w:val="1"/>
        </w:numPr>
        <w:rPr>
          <w:sz w:val="40"/>
          <w:szCs w:val="40"/>
        </w:rPr>
      </w:pPr>
      <w:r w:rsidRPr="006A34D8">
        <w:rPr>
          <w:sz w:val="28"/>
          <w:szCs w:val="28"/>
        </w:rPr>
        <w:t xml:space="preserve">At the end of the time period have the residents return to the meeting area to hand in all the cards they have collected.  Note: </w:t>
      </w:r>
      <w:r>
        <w:rPr>
          <w:sz w:val="28"/>
          <w:szCs w:val="28"/>
        </w:rPr>
        <w:t xml:space="preserve">Although one resident may have collected more cards than another resident, they might not win.  This is because the cards are not all the same – some have one Zombie, others have 2 or 3 Zombies.  </w:t>
      </w:r>
    </w:p>
    <w:p w:rsidR="006A34D8" w:rsidRPr="006A34D8" w:rsidRDefault="006A34D8" w:rsidP="00AD5B07">
      <w:pPr>
        <w:pStyle w:val="ListParagraph"/>
        <w:numPr>
          <w:ilvl w:val="0"/>
          <w:numId w:val="1"/>
        </w:numPr>
        <w:rPr>
          <w:sz w:val="40"/>
          <w:szCs w:val="40"/>
        </w:rPr>
      </w:pPr>
      <w:r>
        <w:rPr>
          <w:sz w:val="28"/>
          <w:szCs w:val="28"/>
        </w:rPr>
        <w:t>After totalling the number of zombies collected announce the winners and present the certificates (make sure you take photos of the recipients with their certificates) and, if choosing to do so, present the gift vouchers.</w:t>
      </w:r>
    </w:p>
    <w:p w:rsidR="006A34D8" w:rsidRDefault="008C5394" w:rsidP="006A34D8">
      <w:pPr>
        <w:ind w:left="360"/>
        <w:rPr>
          <w:sz w:val="40"/>
          <w:szCs w:val="40"/>
        </w:rPr>
      </w:pPr>
      <w:r>
        <w:rPr>
          <w:sz w:val="40"/>
          <w:szCs w:val="40"/>
        </w:rPr>
        <w:t>Benefits from this activity</w:t>
      </w:r>
    </w:p>
    <w:p w:rsidR="008C5394" w:rsidRPr="008C5394" w:rsidRDefault="008C5394" w:rsidP="008C5394">
      <w:pPr>
        <w:pStyle w:val="ListParagraph"/>
        <w:numPr>
          <w:ilvl w:val="0"/>
          <w:numId w:val="2"/>
        </w:numPr>
        <w:rPr>
          <w:sz w:val="28"/>
          <w:szCs w:val="28"/>
        </w:rPr>
      </w:pPr>
      <w:r w:rsidRPr="008C5394">
        <w:rPr>
          <w:sz w:val="28"/>
          <w:szCs w:val="28"/>
        </w:rPr>
        <w:t>It is a fun and safe activity to run on Halloween.</w:t>
      </w:r>
    </w:p>
    <w:p w:rsidR="008C5394" w:rsidRDefault="008C5394" w:rsidP="008C5394">
      <w:pPr>
        <w:pStyle w:val="ListParagraph"/>
        <w:numPr>
          <w:ilvl w:val="0"/>
          <w:numId w:val="2"/>
        </w:numPr>
        <w:rPr>
          <w:sz w:val="28"/>
          <w:szCs w:val="28"/>
        </w:rPr>
      </w:pPr>
      <w:r w:rsidRPr="008C5394">
        <w:rPr>
          <w:sz w:val="28"/>
          <w:szCs w:val="28"/>
        </w:rPr>
        <w:t xml:space="preserve">Residents in wheelchairs have </w:t>
      </w:r>
      <w:r>
        <w:rPr>
          <w:sz w:val="28"/>
          <w:szCs w:val="28"/>
        </w:rPr>
        <w:t>just a good a chance of winning the hunt.</w:t>
      </w:r>
    </w:p>
    <w:p w:rsidR="008C5394" w:rsidRDefault="008C5394" w:rsidP="008C5394">
      <w:pPr>
        <w:pStyle w:val="ListParagraph"/>
        <w:numPr>
          <w:ilvl w:val="0"/>
          <w:numId w:val="2"/>
        </w:numPr>
        <w:rPr>
          <w:sz w:val="28"/>
          <w:szCs w:val="28"/>
        </w:rPr>
      </w:pPr>
      <w:r>
        <w:rPr>
          <w:sz w:val="28"/>
          <w:szCs w:val="28"/>
        </w:rPr>
        <w:t>It is a good opportunity for staff to interact with residents in a social rather than work-related encounter.</w:t>
      </w:r>
    </w:p>
    <w:p w:rsidR="008C5394" w:rsidRPr="008C5394" w:rsidRDefault="008C5394" w:rsidP="008C5394">
      <w:pPr>
        <w:pStyle w:val="ListParagraph"/>
        <w:numPr>
          <w:ilvl w:val="0"/>
          <w:numId w:val="2"/>
        </w:numPr>
        <w:rPr>
          <w:sz w:val="28"/>
          <w:szCs w:val="28"/>
        </w:rPr>
      </w:pPr>
      <w:r>
        <w:rPr>
          <w:sz w:val="28"/>
          <w:szCs w:val="28"/>
        </w:rPr>
        <w:t>Cost is minimal and there is little disruption to the everyday routine of the staff.</w:t>
      </w:r>
    </w:p>
    <w:p w:rsidR="00C0799A" w:rsidRPr="007F2C5C" w:rsidRDefault="00AD5B07" w:rsidP="00895F59">
      <w:pPr>
        <w:rPr>
          <w:sz w:val="28"/>
          <w:szCs w:val="28"/>
        </w:rPr>
      </w:pPr>
      <w:r w:rsidRPr="007F2C5C">
        <w:rPr>
          <w:sz w:val="28"/>
          <w:szCs w:val="28"/>
        </w:rPr>
        <w:t xml:space="preserve"> </w:t>
      </w:r>
      <w:r w:rsidR="007F2C5C" w:rsidRPr="007F2C5C">
        <w:rPr>
          <w:b/>
          <w:sz w:val="28"/>
          <w:szCs w:val="28"/>
        </w:rPr>
        <w:t>Note</w:t>
      </w:r>
      <w:r w:rsidR="007F2C5C" w:rsidRPr="007F2C5C">
        <w:rPr>
          <w:sz w:val="28"/>
          <w:szCs w:val="28"/>
        </w:rPr>
        <w:t>:  This activity</w:t>
      </w:r>
      <w:r w:rsidR="007F2C5C">
        <w:rPr>
          <w:sz w:val="28"/>
          <w:szCs w:val="28"/>
        </w:rPr>
        <w:t xml:space="preserve"> could also be adapted for The Great Egg Hunt at Easter, or The Great Leprechaun Hunt for St Patrick’s Day.</w:t>
      </w:r>
    </w:p>
    <w:p w:rsidR="00B428AD" w:rsidRDefault="00B428AD"/>
    <w:p w:rsidR="00B428AD" w:rsidRDefault="00B428AD">
      <w:r>
        <w:lastRenderedPageBreak/>
        <w:tab/>
      </w:r>
    </w:p>
    <w:tbl>
      <w:tblPr>
        <w:tblStyle w:val="TableGrid"/>
        <w:tblW w:w="0" w:type="auto"/>
        <w:tblLook w:val="04A0" w:firstRow="1" w:lastRow="0" w:firstColumn="1" w:lastColumn="0" w:noHBand="0" w:noVBand="1"/>
      </w:tblPr>
      <w:tblGrid>
        <w:gridCol w:w="4508"/>
        <w:gridCol w:w="4508"/>
      </w:tblGrid>
      <w:tr w:rsidR="00B428AD" w:rsidTr="00895F59">
        <w:trPr>
          <w:trHeight w:val="5802"/>
        </w:trPr>
        <w:tc>
          <w:tcPr>
            <w:tcW w:w="4508" w:type="dxa"/>
          </w:tcPr>
          <w:p w:rsidR="00B428AD" w:rsidRDefault="00B428AD">
            <w:r>
              <w:rPr>
                <w:noProof/>
                <w:lang w:eastAsia="en-AU"/>
              </w:rPr>
              <w:drawing>
                <wp:inline distT="0" distB="0" distL="0" distR="0" wp14:anchorId="553CCA2A">
                  <wp:extent cx="1266791" cy="26612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0188" cy="2752453"/>
                          </a:xfrm>
                          <a:prstGeom prst="rect">
                            <a:avLst/>
                          </a:prstGeom>
                          <a:noFill/>
                        </pic:spPr>
                      </pic:pic>
                    </a:graphicData>
                  </a:graphic>
                </wp:inline>
              </w:drawing>
            </w:r>
            <w:r w:rsidRPr="00B428AD">
              <w:rPr>
                <w:noProof/>
                <w:lang w:eastAsia="en-AU"/>
              </w:rPr>
              <w:drawing>
                <wp:inline distT="0" distB="0" distL="0" distR="0" wp14:anchorId="4D65B987" wp14:editId="528B3DE5">
                  <wp:extent cx="1352550" cy="2686050"/>
                  <wp:effectExtent l="0" t="0" r="0" b="0"/>
                  <wp:docPr id="8" name="Picture 8" descr="Cute zombie clipart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zombie clipart 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3369" cy="2786973"/>
                          </a:xfrm>
                          <a:prstGeom prst="rect">
                            <a:avLst/>
                          </a:prstGeom>
                          <a:noFill/>
                          <a:ln>
                            <a:noFill/>
                          </a:ln>
                        </pic:spPr>
                      </pic:pic>
                    </a:graphicData>
                  </a:graphic>
                </wp:inline>
              </w:drawing>
            </w:r>
          </w:p>
          <w:p w:rsidR="00895F59" w:rsidRPr="00895F59" w:rsidRDefault="00895F59" w:rsidP="00895F59">
            <w:pPr>
              <w:jc w:val="center"/>
              <w:rPr>
                <w:b/>
                <w:sz w:val="96"/>
                <w:szCs w:val="96"/>
              </w:rPr>
            </w:pPr>
            <w:r>
              <w:rPr>
                <w:b/>
                <w:sz w:val="96"/>
                <w:szCs w:val="96"/>
              </w:rPr>
              <w:t>2</w:t>
            </w:r>
          </w:p>
        </w:tc>
        <w:tc>
          <w:tcPr>
            <w:tcW w:w="4508" w:type="dxa"/>
          </w:tcPr>
          <w:p w:rsidR="00B428AD" w:rsidRDefault="00B428AD">
            <w:r>
              <w:rPr>
                <w:noProof/>
                <w:lang w:eastAsia="en-AU"/>
              </w:rPr>
              <w:drawing>
                <wp:inline distT="0" distB="0" distL="0" distR="0" wp14:anchorId="18593AD1">
                  <wp:extent cx="2324100" cy="27374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737485"/>
                          </a:xfrm>
                          <a:prstGeom prst="rect">
                            <a:avLst/>
                          </a:prstGeom>
                          <a:noFill/>
                        </pic:spPr>
                      </pic:pic>
                    </a:graphicData>
                  </a:graphic>
                </wp:inline>
              </w:drawing>
            </w:r>
          </w:p>
          <w:p w:rsidR="00895F59" w:rsidRPr="00895F59" w:rsidRDefault="00895F59" w:rsidP="00895F59">
            <w:pPr>
              <w:jc w:val="center"/>
              <w:rPr>
                <w:b/>
                <w:sz w:val="96"/>
                <w:szCs w:val="96"/>
              </w:rPr>
            </w:pPr>
            <w:r>
              <w:rPr>
                <w:b/>
                <w:sz w:val="96"/>
                <w:szCs w:val="96"/>
              </w:rPr>
              <w:t>1</w:t>
            </w:r>
          </w:p>
        </w:tc>
      </w:tr>
      <w:tr w:rsidR="00B428AD" w:rsidTr="00895F59">
        <w:trPr>
          <w:trHeight w:val="6937"/>
        </w:trPr>
        <w:tc>
          <w:tcPr>
            <w:tcW w:w="4508" w:type="dxa"/>
          </w:tcPr>
          <w:p w:rsidR="00B428AD" w:rsidRDefault="00B428AD">
            <w:r>
              <w:rPr>
                <w:noProof/>
                <w:lang w:eastAsia="en-AU"/>
              </w:rPr>
              <w:drawing>
                <wp:inline distT="0" distB="0" distL="0" distR="0" wp14:anchorId="7A107BD2">
                  <wp:extent cx="1382395" cy="3038475"/>
                  <wp:effectExtent l="0" t="0" r="825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532" cy="3078340"/>
                          </a:xfrm>
                          <a:prstGeom prst="rect">
                            <a:avLst/>
                          </a:prstGeom>
                          <a:noFill/>
                        </pic:spPr>
                      </pic:pic>
                    </a:graphicData>
                  </a:graphic>
                </wp:inline>
              </w:drawing>
            </w:r>
            <w:r w:rsidRPr="00B428AD">
              <w:rPr>
                <w:noProof/>
                <w:lang w:eastAsia="en-AU"/>
              </w:rPr>
              <w:drawing>
                <wp:inline distT="0" distB="0" distL="0" distR="0" wp14:anchorId="7C7D49EF" wp14:editId="6D8A6310">
                  <wp:extent cx="1238250" cy="3031490"/>
                  <wp:effectExtent l="0" t="0" r="0" b="0"/>
                  <wp:docPr id="11" name="Picture 11" descr="Image result for Free cartoon zomb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ree cartoon zombies"/>
                          <pic:cNvPicPr>
                            <a:picLocks noChangeAspect="1" noChangeArrowheads="1"/>
                          </pic:cNvPicPr>
                        </pic:nvPicPr>
                        <pic:blipFill rotWithShape="1">
                          <a:blip r:embed="rId10">
                            <a:extLst>
                              <a:ext uri="{28A0092B-C50C-407E-A947-70E740481C1C}">
                                <a14:useLocalDpi xmlns:a14="http://schemas.microsoft.com/office/drawing/2010/main" val="0"/>
                              </a:ext>
                            </a:extLst>
                          </a:blip>
                          <a:srcRect l="722" t="36" r="13698" b="-36"/>
                          <a:stretch/>
                        </pic:blipFill>
                        <pic:spPr bwMode="auto">
                          <a:xfrm>
                            <a:off x="0" y="0"/>
                            <a:ext cx="1258248" cy="3080449"/>
                          </a:xfrm>
                          <a:prstGeom prst="rect">
                            <a:avLst/>
                          </a:prstGeom>
                          <a:noFill/>
                          <a:ln>
                            <a:noFill/>
                          </a:ln>
                          <a:extLst>
                            <a:ext uri="{53640926-AAD7-44D8-BBD7-CCE9431645EC}">
                              <a14:shadowObscured xmlns:a14="http://schemas.microsoft.com/office/drawing/2010/main"/>
                            </a:ext>
                          </a:extLst>
                        </pic:spPr>
                      </pic:pic>
                    </a:graphicData>
                  </a:graphic>
                </wp:inline>
              </w:drawing>
            </w:r>
          </w:p>
          <w:p w:rsidR="00895F59" w:rsidRDefault="00895F59"/>
          <w:p w:rsidR="00895F59" w:rsidRPr="00895F59" w:rsidRDefault="00895F59" w:rsidP="00895F59">
            <w:pPr>
              <w:jc w:val="center"/>
              <w:rPr>
                <w:b/>
                <w:sz w:val="96"/>
                <w:szCs w:val="96"/>
              </w:rPr>
            </w:pPr>
            <w:r w:rsidRPr="00895F59">
              <w:rPr>
                <w:b/>
                <w:sz w:val="96"/>
                <w:szCs w:val="96"/>
              </w:rPr>
              <w:t>2</w:t>
            </w:r>
          </w:p>
        </w:tc>
        <w:tc>
          <w:tcPr>
            <w:tcW w:w="4508" w:type="dxa"/>
          </w:tcPr>
          <w:p w:rsidR="00B428AD" w:rsidRDefault="00E42A2F">
            <w:r>
              <w:rPr>
                <w:noProof/>
                <w:lang w:eastAsia="en-AU"/>
              </w:rPr>
              <w:drawing>
                <wp:inline distT="0" distB="0" distL="0" distR="0" wp14:anchorId="29FDDD72">
                  <wp:extent cx="906145" cy="3209925"/>
                  <wp:effectExtent l="0" t="0" r="825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145" cy="3209925"/>
                          </a:xfrm>
                          <a:prstGeom prst="rect">
                            <a:avLst/>
                          </a:prstGeom>
                          <a:noFill/>
                        </pic:spPr>
                      </pic:pic>
                    </a:graphicData>
                  </a:graphic>
                </wp:inline>
              </w:drawing>
            </w:r>
            <w:r>
              <w:rPr>
                <w:noProof/>
                <w:lang w:eastAsia="en-AU"/>
              </w:rPr>
              <w:drawing>
                <wp:inline distT="0" distB="0" distL="0" distR="0" wp14:anchorId="354350E5">
                  <wp:extent cx="828675" cy="316801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3861"/>
                          <a:stretch/>
                        </pic:blipFill>
                        <pic:spPr bwMode="auto">
                          <a:xfrm>
                            <a:off x="0" y="0"/>
                            <a:ext cx="828675" cy="3168015"/>
                          </a:xfrm>
                          <a:prstGeom prst="rect">
                            <a:avLst/>
                          </a:prstGeom>
                          <a:noFill/>
                          <a:ln>
                            <a:noFill/>
                          </a:ln>
                          <a:extLst>
                            <a:ext uri="{53640926-AAD7-44D8-BBD7-CCE9431645EC}">
                              <a14:shadowObscured xmlns:a14="http://schemas.microsoft.com/office/drawing/2010/main"/>
                            </a:ext>
                          </a:extLst>
                        </pic:spPr>
                      </pic:pic>
                    </a:graphicData>
                  </a:graphic>
                </wp:inline>
              </w:drawing>
            </w:r>
            <w:r w:rsidR="00BA0CB9">
              <w:rPr>
                <w:noProof/>
                <w:lang w:eastAsia="en-AU"/>
              </w:rPr>
              <w:drawing>
                <wp:inline distT="0" distB="0" distL="0" distR="0" wp14:anchorId="1B79F46E">
                  <wp:extent cx="847725" cy="316293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3162935"/>
                          </a:xfrm>
                          <a:prstGeom prst="rect">
                            <a:avLst/>
                          </a:prstGeom>
                          <a:noFill/>
                        </pic:spPr>
                      </pic:pic>
                    </a:graphicData>
                  </a:graphic>
                </wp:inline>
              </w:drawing>
            </w:r>
          </w:p>
          <w:p w:rsidR="00895F59" w:rsidRPr="00895F59" w:rsidRDefault="00895F59" w:rsidP="00895F59">
            <w:pPr>
              <w:jc w:val="center"/>
              <w:rPr>
                <w:b/>
                <w:sz w:val="96"/>
                <w:szCs w:val="96"/>
              </w:rPr>
            </w:pPr>
            <w:r>
              <w:rPr>
                <w:b/>
                <w:sz w:val="96"/>
                <w:szCs w:val="96"/>
              </w:rPr>
              <w:t>3</w:t>
            </w:r>
          </w:p>
        </w:tc>
      </w:tr>
    </w:tbl>
    <w:p w:rsidR="00895F59" w:rsidRDefault="00895F59"/>
    <w:p w:rsidR="008C5394" w:rsidRDefault="008C5394">
      <w:r>
        <w:br w:type="page"/>
      </w:r>
    </w:p>
    <w:p w:rsidR="008C5394" w:rsidRPr="00307A3B" w:rsidRDefault="008C5394" w:rsidP="008C5394">
      <w:pPr>
        <w:jc w:val="center"/>
        <w:rPr>
          <w:b/>
          <w:sz w:val="72"/>
          <w:szCs w:val="72"/>
          <w:highlight w:val="yellow"/>
        </w:rPr>
      </w:pPr>
      <w:r w:rsidRPr="00307A3B">
        <w:rPr>
          <w:b/>
          <w:sz w:val="72"/>
          <w:szCs w:val="72"/>
          <w:highlight w:val="yellow"/>
        </w:rPr>
        <w:lastRenderedPageBreak/>
        <w:t>The Great Zombie Hunt</w:t>
      </w:r>
    </w:p>
    <w:p w:rsidR="008C5394" w:rsidRPr="00307A3B" w:rsidRDefault="008C5394" w:rsidP="008C5394">
      <w:pPr>
        <w:jc w:val="center"/>
        <w:rPr>
          <w:b/>
          <w:sz w:val="72"/>
          <w:szCs w:val="72"/>
          <w:highlight w:val="yellow"/>
        </w:rPr>
      </w:pPr>
      <w:r w:rsidRPr="00307A3B">
        <w:rPr>
          <w:b/>
          <w:sz w:val="72"/>
          <w:szCs w:val="72"/>
          <w:highlight w:val="yellow"/>
        </w:rPr>
        <w:t>October 2019</w:t>
      </w:r>
    </w:p>
    <w:p w:rsidR="008C5394" w:rsidRPr="00307A3B" w:rsidRDefault="008C5394" w:rsidP="008C5394">
      <w:pPr>
        <w:rPr>
          <w:highlight w:val="yellow"/>
        </w:rPr>
      </w:pPr>
    </w:p>
    <w:p w:rsidR="008C5394" w:rsidRPr="00307A3B" w:rsidRDefault="008C5394" w:rsidP="008C5394">
      <w:pPr>
        <w:jc w:val="center"/>
        <w:rPr>
          <w:b/>
          <w:sz w:val="72"/>
          <w:szCs w:val="72"/>
          <w:highlight w:val="yellow"/>
        </w:rPr>
      </w:pPr>
      <w:r w:rsidRPr="00307A3B">
        <w:rPr>
          <w:b/>
          <w:sz w:val="72"/>
          <w:szCs w:val="72"/>
          <w:highlight w:val="yellow"/>
        </w:rPr>
        <w:t>Be it known that</w:t>
      </w:r>
    </w:p>
    <w:p w:rsidR="008C5394" w:rsidRPr="00307A3B" w:rsidRDefault="008C5394" w:rsidP="008C5394">
      <w:pPr>
        <w:jc w:val="center"/>
        <w:rPr>
          <w:b/>
          <w:sz w:val="96"/>
          <w:szCs w:val="96"/>
          <w:highlight w:val="yellow"/>
        </w:rPr>
      </w:pPr>
      <w:r>
        <w:rPr>
          <w:b/>
          <w:sz w:val="96"/>
          <w:szCs w:val="96"/>
          <w:highlight w:val="yellow"/>
        </w:rPr>
        <w:t>(R</w:t>
      </w:r>
      <w:r w:rsidRPr="00307A3B">
        <w:rPr>
          <w:b/>
          <w:sz w:val="96"/>
          <w:szCs w:val="96"/>
          <w:highlight w:val="yellow"/>
        </w:rPr>
        <w:t>e</w:t>
      </w:r>
      <w:r>
        <w:rPr>
          <w:b/>
          <w:sz w:val="96"/>
          <w:szCs w:val="96"/>
          <w:highlight w:val="yellow"/>
        </w:rPr>
        <w:t>sident’s Name)</w:t>
      </w:r>
    </w:p>
    <w:p w:rsidR="008C5394" w:rsidRPr="00307A3B" w:rsidRDefault="008C5394" w:rsidP="008C5394">
      <w:pPr>
        <w:jc w:val="center"/>
        <w:rPr>
          <w:b/>
          <w:sz w:val="72"/>
          <w:szCs w:val="72"/>
          <w:highlight w:val="yellow"/>
        </w:rPr>
      </w:pPr>
      <w:r w:rsidRPr="00307A3B">
        <w:rPr>
          <w:b/>
          <w:sz w:val="72"/>
          <w:szCs w:val="72"/>
          <w:highlight w:val="yellow"/>
        </w:rPr>
        <w:t>Is declared the</w:t>
      </w:r>
    </w:p>
    <w:p w:rsidR="008C5394" w:rsidRDefault="008C5394" w:rsidP="008C5394">
      <w:pPr>
        <w:jc w:val="center"/>
        <w:rPr>
          <w:b/>
          <w:sz w:val="96"/>
          <w:szCs w:val="96"/>
          <w:highlight w:val="yellow"/>
        </w:rPr>
      </w:pPr>
      <w:r>
        <w:rPr>
          <w:b/>
          <w:sz w:val="96"/>
          <w:szCs w:val="96"/>
          <w:highlight w:val="yellow"/>
        </w:rPr>
        <w:t>(Name of Home)’</w:t>
      </w:r>
      <w:r w:rsidRPr="00307A3B">
        <w:rPr>
          <w:b/>
          <w:sz w:val="96"/>
          <w:szCs w:val="96"/>
          <w:highlight w:val="yellow"/>
        </w:rPr>
        <w:t>s</w:t>
      </w:r>
    </w:p>
    <w:p w:rsidR="008C5394" w:rsidRPr="00307A3B" w:rsidRDefault="008C5394" w:rsidP="008C5394">
      <w:pPr>
        <w:jc w:val="center"/>
        <w:rPr>
          <w:b/>
          <w:sz w:val="96"/>
          <w:szCs w:val="96"/>
          <w:highlight w:val="yellow"/>
        </w:rPr>
      </w:pPr>
      <w:r w:rsidRPr="00307A3B">
        <w:rPr>
          <w:b/>
          <w:sz w:val="144"/>
          <w:szCs w:val="144"/>
          <w:highlight w:val="yellow"/>
        </w:rPr>
        <w:t>First Class</w:t>
      </w:r>
    </w:p>
    <w:p w:rsidR="008C5394" w:rsidRPr="00307A3B" w:rsidRDefault="008C5394" w:rsidP="008C5394">
      <w:pPr>
        <w:jc w:val="center"/>
        <w:rPr>
          <w:b/>
          <w:sz w:val="96"/>
          <w:szCs w:val="96"/>
          <w:highlight w:val="yellow"/>
        </w:rPr>
      </w:pPr>
      <w:r w:rsidRPr="00307A3B">
        <w:rPr>
          <w:b/>
          <w:sz w:val="96"/>
          <w:szCs w:val="96"/>
          <w:highlight w:val="yellow"/>
        </w:rPr>
        <w:t xml:space="preserve"> Zombie Hunter</w:t>
      </w:r>
    </w:p>
    <w:p w:rsidR="008C5394" w:rsidRDefault="008C5394" w:rsidP="008C5394">
      <w:r>
        <w:rPr>
          <w:noProof/>
          <w:lang w:eastAsia="en-AU"/>
        </w:rPr>
        <w:drawing>
          <wp:inline distT="0" distB="0" distL="0" distR="0" wp14:anchorId="16956BBF" wp14:editId="7D534497">
            <wp:extent cx="1156335" cy="1161474"/>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s_vs__zombies___zombie_ma_by_papervictrola-d4254o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1645" cy="1166807"/>
                    </a:xfrm>
                    <a:prstGeom prst="rect">
                      <a:avLst/>
                    </a:prstGeom>
                  </pic:spPr>
                </pic:pic>
              </a:graphicData>
            </a:graphic>
          </wp:inline>
        </w:drawing>
      </w:r>
      <w:r>
        <w:tab/>
      </w:r>
      <w:r>
        <w:rPr>
          <w:noProof/>
          <w:lang w:eastAsia="en-AU"/>
        </w:rPr>
        <w:drawing>
          <wp:inline distT="0" distB="0" distL="0" distR="0" wp14:anchorId="7E7B5C9F" wp14:editId="5D9D450F">
            <wp:extent cx="1156335" cy="1161474"/>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s_vs__zombies___zombie_ma_by_papervictrola-d4254o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1645" cy="1166807"/>
                    </a:xfrm>
                    <a:prstGeom prst="rect">
                      <a:avLst/>
                    </a:prstGeom>
                  </pic:spPr>
                </pic:pic>
              </a:graphicData>
            </a:graphic>
          </wp:inline>
        </w:drawing>
      </w:r>
      <w:r>
        <w:tab/>
      </w:r>
      <w:r>
        <w:rPr>
          <w:noProof/>
          <w:lang w:eastAsia="en-AU"/>
        </w:rPr>
        <w:drawing>
          <wp:inline distT="0" distB="0" distL="0" distR="0" wp14:anchorId="756F2FAE" wp14:editId="4585213E">
            <wp:extent cx="1156335" cy="1161474"/>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s_vs__zombies___zombie_ma_by_papervictrola-d4254o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1645" cy="1166807"/>
                    </a:xfrm>
                    <a:prstGeom prst="rect">
                      <a:avLst/>
                    </a:prstGeom>
                  </pic:spPr>
                </pic:pic>
              </a:graphicData>
            </a:graphic>
          </wp:inline>
        </w:drawing>
      </w:r>
      <w:r>
        <w:tab/>
      </w:r>
      <w:r>
        <w:rPr>
          <w:noProof/>
          <w:lang w:eastAsia="en-AU"/>
        </w:rPr>
        <w:drawing>
          <wp:inline distT="0" distB="0" distL="0" distR="0" wp14:anchorId="1F592B41" wp14:editId="3ADD2D63">
            <wp:extent cx="1156335" cy="1161474"/>
            <wp:effectExtent l="0" t="0" r="571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s_vs__zombies___zombie_ma_by_papervictrola-d4254o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1645" cy="1166807"/>
                    </a:xfrm>
                    <a:prstGeom prst="rect">
                      <a:avLst/>
                    </a:prstGeom>
                  </pic:spPr>
                </pic:pic>
              </a:graphicData>
            </a:graphic>
          </wp:inline>
        </w:drawing>
      </w:r>
    </w:p>
    <w:p w:rsidR="00895F59" w:rsidRDefault="00895F59"/>
    <w:sectPr w:rsidR="00895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06E3F"/>
    <w:multiLevelType w:val="hybridMultilevel"/>
    <w:tmpl w:val="EF089C14"/>
    <w:lvl w:ilvl="0" w:tplc="340E54D6">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B42426"/>
    <w:multiLevelType w:val="hybridMultilevel"/>
    <w:tmpl w:val="C518A8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AD"/>
    <w:rsid w:val="002223FB"/>
    <w:rsid w:val="00267905"/>
    <w:rsid w:val="00571944"/>
    <w:rsid w:val="006A34D8"/>
    <w:rsid w:val="007F2C5C"/>
    <w:rsid w:val="00895F59"/>
    <w:rsid w:val="008C5394"/>
    <w:rsid w:val="00AD5B07"/>
    <w:rsid w:val="00B428AD"/>
    <w:rsid w:val="00BA0CB9"/>
    <w:rsid w:val="00C0799A"/>
    <w:rsid w:val="00E42A2F"/>
    <w:rsid w:val="00EC1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DFBC2-29C0-4E48-839C-FE28F419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B07"/>
    <w:pPr>
      <w:ind w:left="720"/>
      <w:contextualSpacing/>
    </w:pPr>
  </w:style>
  <w:style w:type="paragraph" w:styleId="BalloonText">
    <w:name w:val="Balloon Text"/>
    <w:basedOn w:val="Normal"/>
    <w:link w:val="BalloonTextChar"/>
    <w:uiPriority w:val="99"/>
    <w:semiHidden/>
    <w:unhideWhenUsed/>
    <w:rsid w:val="007F2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2A27E-2FD5-4FCF-9B62-48FA1FFD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Anglican Church Southern Queensland</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Walters</dc:creator>
  <cp:keywords/>
  <dc:description/>
  <cp:lastModifiedBy>Bill Walters</cp:lastModifiedBy>
  <cp:revision>2</cp:revision>
  <cp:lastPrinted>2020-10-15T21:59:00Z</cp:lastPrinted>
  <dcterms:created xsi:type="dcterms:W3CDTF">2020-10-29T05:15:00Z</dcterms:created>
  <dcterms:modified xsi:type="dcterms:W3CDTF">2020-10-29T05:15:00Z</dcterms:modified>
</cp:coreProperties>
</file>